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58bf256fe35ba3df0d2108f65815c384b0aac"/>
    <w:p>
      <w:pPr>
        <w:pStyle w:val="Heading3"/>
      </w:pPr>
      <w:r>
        <w:t xml:space="preserve">В университете управления на Рязанском проспекте разыграли Кубок ректора по мини-футболу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br/>
      </w:r>
      <w:r>
        <w:t xml:space="preserve">18 сентября в Спорткомплексе ГУУ прошел II Кубок ректора ГУУ по мини-футболу. Об этом сообщается на сайте университета.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кубке традиционно приняли участие выпускники разных лет. Соревнования проходят в рамках месяца здоровья ГУУ.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«Своим примером выпускники ГУУ показали студентам важность ведения здорового образа жизни»</w:t>
      </w:r>
      <w:r>
        <w:br/>
      </w:r>
      <w:r>
        <w:t xml:space="preserve"> </w:t>
      </w:r>
    </w:p>
    <w:p>
      <w:pPr>
        <w:pStyle w:val="BodyText"/>
      </w:pPr>
      <w:r>
        <w:t xml:space="preserve">Итоги кубка:</w:t>
      </w:r>
      <w:r>
        <w:br/>
      </w:r>
      <w:r>
        <w:t xml:space="preserve">1 место: команда «Рокнролла»</w:t>
      </w:r>
      <w:r>
        <w:br/>
      </w:r>
      <w:r>
        <w:t xml:space="preserve">2 место: команда «Химмет»</w:t>
      </w:r>
      <w:r>
        <w:br/>
      </w:r>
      <w:r>
        <w:t xml:space="preserve">3 место: команда «ИСиУП-99»</w:t>
      </w:r>
      <w:r>
        <w:br/>
      </w:r>
      <w:r>
        <w:t xml:space="preserve">Лучший вратарь по итогу кубка: Семен Бессонов (Химмет)</w:t>
      </w:r>
      <w:r>
        <w:br/>
      </w:r>
      <w:r>
        <w:t xml:space="preserve">Лучший бомбардир: Евгений Зайнулин.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http://vyhino-zhulebino.mos.ru/presscenter/news/detail/10270593.html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70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70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2025-07-29T01:45:15Z</dcterms:created>
  <dcterms:modified xsi:type="dcterms:W3CDTF">2025-07-29T01:45:15Z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