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троительство-недвижимость-имущество"/>
    <w:p>
      <w:pPr>
        <w:pStyle w:val="Heading3"/>
      </w:pPr>
      <w:r>
        <w:t xml:space="preserve">Строительство, недвижимость, имущество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t xml:space="preserve">на Апрель – Июнь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 с обязательным указанием адреса электронной почты,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pStyle w:val="Compact"/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 с обязательным указанием адреса электронной почты,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pStyle w:val="Compact"/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u w:val="single"/>
              </w:rPr>
              <w:t xml:space="preserve">до 12 ч. 00 мин.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pStyle w:val="Compact"/>
              <w:jc w:val="left"/>
            </w:pPr>
            <w:r>
              <w:t xml:space="preserve">Контактное лицо</w:t>
            </w:r>
          </w:p>
          <w:p>
            <w:pPr>
              <w:pStyle w:val="Compact"/>
              <w:jc w:val="left"/>
            </w:pPr>
            <w:r>
              <w:t xml:space="preserve">для связи: Дмитренко Петр Иванович</w:t>
            </w:r>
          </w:p>
          <w:p>
            <w:pPr>
              <w:pStyle w:val="Compact"/>
              <w:jc w:val="left"/>
            </w:pP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pStyle w:val="Compact"/>
              <w:jc w:val="left"/>
            </w:pPr>
            <w:r>
              <w:t xml:space="preserve">Контактное лицо</w:t>
            </w:r>
          </w:p>
          <w:p>
            <w:pPr>
              <w:pStyle w:val="Compact"/>
              <w:jc w:val="left"/>
            </w:pPr>
            <w:r>
              <w:t xml:space="preserve">для связи: Дмитренко Петр Иванович</w:t>
            </w:r>
          </w:p>
          <w:p>
            <w:pPr>
              <w:pStyle w:val="Compact"/>
              <w:jc w:val="left"/>
            </w:pP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06.04.2023 20.04.2023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04.05.2023 18.05.2023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08.06.2023 22.06.2023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pStyle w:val="Compact"/>
              <w:jc w:val="left"/>
            </w:pPr>
            <w:r>
              <w:t xml:space="preserve">Кошелева</w:t>
            </w:r>
          </w:p>
          <w:p>
            <w:pPr>
              <w:pStyle w:val="Compact"/>
              <w:jc w:val="left"/>
            </w:pPr>
            <w: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t xml:space="preserve">(Москомстройинвест)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pStyle w:val="Compact"/>
              <w:jc w:val="left"/>
            </w:pPr>
            <w:r>
              <w:t xml:space="preserve">8 495 620-20-00</w:t>
            </w:r>
          </w:p>
          <w:p>
            <w:pPr>
              <w:pStyle w:val="Compact"/>
              <w:jc w:val="left"/>
            </w:pP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t xml:space="preserve">«Заявка на участие в семинаре-Отчетность».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t xml:space="preserve">«Заявка на участие в семинаре-ИЖС».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25.05.2023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Департамент строительства</w:t>
            </w:r>
          </w:p>
          <w:p>
            <w:pPr>
              <w:pStyle w:val="Compact"/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BurtsevaNV@str.mos.ru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</w:p>
    <w:p>
      <w:pPr>
        <w:pStyle w:val="BodyText"/>
      </w:pPr>
      <w:r>
        <w:rPr>
          <w:iCs/>
          <w:i/>
        </w:rPr>
        <w:t xml:space="preserve">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 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 help@str.mos.ru.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http://vyhino-zhulebino.mos.ru/presscenter/news/detail/11500677.html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00677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00677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2025-07-28T12:40:12Z</dcterms:created>
  <dcterms:modified xsi:type="dcterms:W3CDTF">2025-07-28T12:40:12Z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