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5df1f24ce96308dc2e49710b434e0481ee786a1"/>
    <w:p>
      <w:pPr>
        <w:pStyle w:val="Heading3"/>
      </w:pPr>
      <w:r>
        <w:t xml:space="preserve">График проведения обучающих семинаров по предоставлению в электронном виде государственных услуг в сфере строительства на июль - сентябрь 2023</w:t>
      </w:r>
    </w:p>
    <w:p>
      <w:pPr>
        <w:pStyle w:val="FirstParagraph"/>
      </w:pPr>
      <w:r>
        <w:t xml:space="preserve">30.06.2023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Наименование государственной услуги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Дата проведения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Ответственный за организацию, контактная информация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Июль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Август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Сентябрь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1) Направление и рассмотрение предложений о внесении изменений в правила землепользования и застройки города Москвы.</w:t>
            </w:r>
          </w:p>
          <w:p>
            <w:pPr>
              <w:jc w:val="left"/>
            </w:pPr>
            <w:r>
              <w:t xml:space="preserve">2) Направление и рассмотрение требований об отображении в правилах землепользования и застройки города Москвы границ зон с особыми условиями использования территорий, границ территорий объектов культурного наследия.</w:t>
            </w:r>
          </w:p>
          <w:p>
            <w:pPr>
              <w:jc w:val="left"/>
            </w:pPr>
            <w:r>
              <w:t xml:space="preserve">3) Приемка исполнительной документации для ведения Сводного плана подземных коммуникаций и сооружений в городе Москве.</w:t>
            </w:r>
          </w:p>
          <w:p>
            <w:pPr>
              <w:jc w:val="left"/>
            </w:pPr>
            <w:r>
              <w:t xml:space="preserve">4) Предоставление информации из Сводного плана подземных коммуникаций и сооружений в городе Москве.</w:t>
            </w:r>
          </w:p>
          <w:p>
            <w:pPr>
              <w:jc w:val="left"/>
            </w:pPr>
            <w:r>
              <w:t xml:space="preserve">5) Предоставление технического заключения о соответствии проектной документации Сводному плану подземных коммуникаций и сооружений в городе Москве.</w:t>
            </w:r>
          </w:p>
          <w:p>
            <w:pPr>
              <w:jc w:val="left"/>
            </w:pPr>
            <w:r>
              <w:t xml:space="preserve">6) Запись на проведение контрольно-геодезической съемки.</w:t>
            </w:r>
          </w:p>
        </w:tc>
        <w:tc>
          <w:tcPr/>
          <w:p>
            <w:pPr>
              <w:jc w:val="left"/>
            </w:pPr>
            <w:r>
              <w:t xml:space="preserve">10.07.2023</w:t>
            </w:r>
          </w:p>
        </w:tc>
        <w:tc>
          <w:tcPr/>
          <w:p>
            <w:pPr>
              <w:jc w:val="left"/>
            </w:pPr>
            <w:r>
              <w:t xml:space="preserve">07.08.2023</w:t>
            </w:r>
          </w:p>
        </w:tc>
        <w:tc>
          <w:tcPr/>
          <w:p>
            <w:pPr>
              <w:jc w:val="left"/>
            </w:pPr>
            <w:r>
              <w:t xml:space="preserve">04.09.2023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Москомархитектура</w:t>
            </w:r>
          </w:p>
          <w:p>
            <w:pPr>
              <w:jc w:val="left"/>
            </w:pPr>
            <w:r>
              <w:t xml:space="preserve">Онлайн семинар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Ю.С. Конюхова,</w:t>
            </w:r>
          </w:p>
          <w:p>
            <w:pPr>
              <w:jc w:val="left"/>
            </w:pPr>
            <w:r>
              <w:t xml:space="preserve">С.А. Фурсов</w:t>
            </w:r>
          </w:p>
          <w:p>
            <w:pPr>
              <w:jc w:val="left"/>
            </w:pPr>
            <w:r>
              <w:t xml:space="preserve">Запись по эл. почте:</w:t>
            </w:r>
          </w:p>
          <w:p>
            <w:pPr>
              <w:jc w:val="left"/>
            </w:pPr>
            <w:hyperlink r:id="rId20">
              <w:r>
                <w:rPr>
                  <w:rStyle w:val="Hyperlink"/>
                </w:rPr>
                <w:t xml:space="preserve">FursovSA1@mos.ru</w:t>
              </w:r>
            </w:hyperlink>
          </w:p>
          <w:p>
            <w:pPr>
              <w:jc w:val="left"/>
            </w:pPr>
            <w:r>
              <w:t xml:space="preserve">в заявке необходимо указать выбранную дату участия в семинаре, Ф.И.О. участника, его контактные данные</w:t>
            </w:r>
            <w:r>
              <w:t xml:space="preserve"> </w:t>
            </w:r>
            <w:r>
              <w:rPr>
                <w:u w:val="single"/>
              </w:rPr>
              <w:t xml:space="preserve">с обязательным указанием адреса электронной почты</w:t>
            </w:r>
            <w:r>
              <w:t xml:space="preserve">, на который накануне проведения семинара будет направлена информация для подключения к видеоконференции.</w:t>
            </w:r>
          </w:p>
          <w:p>
            <w:pPr>
              <w:jc w:val="left"/>
            </w:pPr>
            <w:r>
              <w:rPr>
                <w:u w:val="single"/>
              </w:rPr>
              <w:t xml:space="preserve">В день проведения семинара заявки могут быть приняты строго</w:t>
            </w:r>
            <w:r>
              <w:br/>
            </w:r>
            <w:r>
              <w:rPr>
                <w:u w:val="single"/>
              </w:rPr>
              <w:t xml:space="preserve">до 12 ч. 00 мин.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1) Подготовка и выдача градостроительных планов земельных участков в городе Москве.</w:t>
            </w:r>
          </w:p>
          <w:p>
            <w:pPr>
              <w:jc w:val="left"/>
            </w:pPr>
            <w:r>
              <w:t xml:space="preserve">2) Оформление свидетельства об утверждении архитектурно-градостроительного решения объекта капитального строительства в городе Москве.</w:t>
            </w:r>
          </w:p>
          <w:p>
            <w:pPr>
              <w:jc w:val="left"/>
            </w:pPr>
            <w:r>
              <w:t xml:space="preserve">3) Оформление паспорта колористического решения фасадов зданий, строений, сооружений в городе Москве.</w:t>
            </w:r>
          </w:p>
          <w:p>
            <w:pPr>
              <w:jc w:val="left"/>
            </w:pPr>
            <w:r>
              <w:t xml:space="preserve">4) Согласование дизайн-проекта размещения вывески.</w:t>
            </w:r>
          </w:p>
          <w:p>
            <w:pPr>
              <w:jc w:val="left"/>
            </w:pPr>
            <w:r>
              <w:t xml:space="preserve">5) Приемка материалов и результатов инженерных изысканий для размещения в Государственной информационной системе обеспечения градостроительной деятельности города Москвы.</w:t>
            </w:r>
          </w:p>
          <w:p>
            <w:pPr>
              <w:jc w:val="left"/>
            </w:pPr>
            <w:r>
              <w:t xml:space="preserve">6) Согласование проекта изменения внешнего архитектурного решения нежилых зданий, строений, сооружений и оформление заключения о выполненных работах по изменению внешнего архитектурного решения нежилых зданий, строений, сооружений.</w:t>
            </w:r>
          </w:p>
        </w:tc>
        <w:tc>
          <w:tcPr/>
          <w:p>
            <w:pPr>
              <w:jc w:val="left"/>
            </w:pPr>
            <w:r>
              <w:t xml:space="preserve">24.07.2023</w:t>
            </w:r>
          </w:p>
        </w:tc>
        <w:tc>
          <w:tcPr/>
          <w:p>
            <w:pPr>
              <w:jc w:val="left"/>
            </w:pPr>
            <w:r>
              <w:t xml:space="preserve">21.08.2023</w:t>
            </w:r>
          </w:p>
        </w:tc>
        <w:tc>
          <w:tcPr/>
          <w:p>
            <w:pPr>
              <w:jc w:val="left"/>
            </w:pPr>
            <w:r>
              <w:t xml:space="preserve">18.09.2023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1) Выдача разрешения на строительство</w:t>
            </w:r>
          </w:p>
          <w:p>
            <w:pPr>
              <w:jc w:val="left"/>
            </w:pPr>
            <w:r>
              <w:t xml:space="preserve">2) Выдача разрешения на ввод объекта в эксплуатацию</w:t>
            </w:r>
          </w:p>
        </w:tc>
        <w:tc>
          <w:tcPr/>
          <w:p>
            <w:pPr>
              <w:jc w:val="left"/>
            </w:pPr>
            <w:r>
              <w:t xml:space="preserve">11.07.2023</w:t>
            </w:r>
          </w:p>
          <w:p>
            <w:pPr>
              <w:jc w:val="left"/>
            </w:pPr>
            <w:r>
              <w:t xml:space="preserve">25.07.2023</w:t>
            </w:r>
            <w:r>
              <w:br/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08.08.2023</w:t>
            </w:r>
          </w:p>
          <w:p>
            <w:pPr>
              <w:jc w:val="left"/>
            </w:pPr>
            <w:r>
              <w:t xml:space="preserve">22.08.2023</w:t>
            </w:r>
            <w:r>
              <w:br/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12.09.2023</w:t>
            </w:r>
          </w:p>
          <w:p>
            <w:pPr>
              <w:jc w:val="left"/>
            </w:pPr>
            <w:r>
              <w:t xml:space="preserve">26.09.2023</w:t>
            </w:r>
            <w:r>
              <w:br/>
            </w:r>
            <w:r>
              <w:br/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ГБУ «ЦЭИИС»</w:t>
            </w:r>
          </w:p>
          <w:p>
            <w:pPr>
              <w:jc w:val="left"/>
            </w:pPr>
            <w:r>
              <w:t xml:space="preserve">Онлайн семинар</w:t>
            </w:r>
          </w:p>
          <w:p>
            <w:pPr>
              <w:jc w:val="left"/>
            </w:pPr>
            <w:r>
              <w:t xml:space="preserve">в 11:00</w:t>
            </w:r>
          </w:p>
          <w:p>
            <w:pPr>
              <w:jc w:val="left"/>
            </w:pPr>
            <w:r>
              <w:t xml:space="preserve">Мосгосстройнадзор</w:t>
            </w:r>
          </w:p>
        </w:tc>
        <w:tc>
          <w:tcPr/>
          <w:p>
            <w:pPr>
              <w:jc w:val="left"/>
            </w:pPr>
            <w:r>
              <w:t xml:space="preserve">А.Б. Пирогов</w:t>
            </w:r>
          </w:p>
          <w:p>
            <w:pPr>
              <w:jc w:val="left"/>
            </w:pPr>
            <w:r>
              <w:t xml:space="preserve">В.Б. Мишустин</w:t>
            </w:r>
          </w:p>
          <w:p>
            <w:pPr>
              <w:jc w:val="left"/>
            </w:pPr>
            <w:r>
              <w:t xml:space="preserve">Д.Ф. Капаклы</w:t>
            </w:r>
          </w:p>
          <w:p>
            <w:pPr>
              <w:jc w:val="left"/>
            </w:pPr>
            <w:r>
              <w:t xml:space="preserve">Д.А. Денисов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ГБУ «ЦЭИИС»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Заявки для участия направлять на эл. почту:</w:t>
            </w:r>
          </w:p>
          <w:p>
            <w:pPr>
              <w:jc w:val="left"/>
            </w:pPr>
            <w:hyperlink r:id="rId21">
              <w:r>
                <w:rPr>
                  <w:rStyle w:val="Hyperlink"/>
                  <w:bCs/>
                  <w:b/>
                </w:rPr>
                <w:t xml:space="preserve">Seminar@str.mos.ru</w:t>
              </w:r>
            </w:hyperlink>
            <w:r>
              <w:rPr>
                <w:bCs/>
                <w:b/>
              </w:rPr>
              <w:t xml:space="preserve">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Контактное лицо</w:t>
            </w:r>
            <w:r>
              <w:br/>
            </w:r>
            <w:r>
              <w:rPr>
                <w:bCs/>
                <w:b/>
              </w:rPr>
              <w:t xml:space="preserve">для связи: Дмитренко Петр Иванович</w:t>
            </w:r>
            <w:r>
              <w:br/>
            </w:r>
            <w:r>
              <w:rPr>
                <w:bCs/>
                <w:b/>
              </w:rPr>
              <w:t xml:space="preserve">(тел. +7 (915) 113-6746)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1) Прием уведомления о планируемом сносе объекта капитального строительства</w:t>
            </w:r>
          </w:p>
          <w:p>
            <w:pPr>
              <w:jc w:val="left"/>
            </w:pPr>
            <w:r>
              <w:t xml:space="preserve">2) Прием уведомления о завершении сноса объекта капитального строительства</w:t>
            </w:r>
          </w:p>
        </w:tc>
        <w:tc>
          <w:tcPr/>
          <w:p>
            <w:pPr>
              <w:jc w:val="left"/>
            </w:pPr>
            <w:r>
              <w:t xml:space="preserve">13.07.2023</w:t>
            </w:r>
            <w:r>
              <w:br/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10.08.2023</w:t>
            </w:r>
            <w:r>
              <w:br/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08.09.2023</w:t>
            </w:r>
            <w:r>
              <w:br/>
            </w:r>
            <w:r>
              <w:br/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А.Б. Пирогов</w:t>
            </w:r>
          </w:p>
          <w:p>
            <w:pPr>
              <w:jc w:val="left"/>
            </w:pPr>
            <w:r>
              <w:t xml:space="preserve">В.Б. Мишустин</w:t>
            </w:r>
          </w:p>
          <w:p>
            <w:pPr>
              <w:jc w:val="left"/>
            </w:pPr>
            <w:r>
              <w:t xml:space="preserve">С.В. Фирсова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ГБУ «ЦЭИИС»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Заявки для участия направлять на эл. почту:</w:t>
            </w:r>
          </w:p>
          <w:p>
            <w:pPr>
              <w:jc w:val="left"/>
            </w:pPr>
            <w:hyperlink r:id="rId21">
              <w:r>
                <w:rPr>
                  <w:rStyle w:val="Hyperlink"/>
                  <w:bCs/>
                  <w:b/>
                </w:rPr>
                <w:t xml:space="preserve">Seminar@str.mos.ru</w:t>
              </w:r>
            </w:hyperlink>
            <w:r>
              <w:rPr>
                <w:bCs/>
                <w:b/>
              </w:rPr>
              <w:t xml:space="preserve">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Контактное лицо</w:t>
            </w:r>
            <w:r>
              <w:br/>
            </w:r>
            <w:r>
              <w:rPr>
                <w:bCs/>
                <w:b/>
              </w:rPr>
              <w:t xml:space="preserve">для связи: Дмитренко Петр Иванович</w:t>
            </w:r>
            <w:r>
              <w:br/>
            </w:r>
            <w:r>
              <w:rPr>
                <w:bCs/>
                <w:b/>
              </w:rPr>
              <w:t xml:space="preserve">(тел. +7 (915) 113-6746)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Типовые ошибки в рамках 214-ФЗ</w:t>
            </w:r>
          </w:p>
        </w:tc>
        <w:tc>
          <w:tcPr/>
          <w:p>
            <w:pPr>
              <w:jc w:val="left"/>
            </w:pPr>
            <w:r>
              <w:t xml:space="preserve">11.07.2023</w:t>
            </w:r>
          </w:p>
        </w:tc>
        <w:tc>
          <w:tcPr/>
          <w:p>
            <w:pPr>
              <w:jc w:val="left"/>
            </w:pPr>
            <w:r>
              <w:t xml:space="preserve">15.08.2023</w:t>
            </w:r>
          </w:p>
        </w:tc>
        <w:tc>
          <w:tcPr/>
          <w:p>
            <w:pPr>
              <w:jc w:val="left"/>
            </w:pPr>
            <w:r>
              <w:t xml:space="preserve">12.09.2023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Москомстройинвест</w:t>
            </w:r>
          </w:p>
          <w:p>
            <w:pPr>
              <w:jc w:val="left"/>
            </w:pPr>
            <w:r>
              <w:t xml:space="preserve">Онлайн семинар</w:t>
            </w:r>
          </w:p>
          <w:p>
            <w:pPr>
              <w:jc w:val="left"/>
            </w:pPr>
            <w:r>
              <w:t xml:space="preserve">в 15:00 и в 16:00</w:t>
            </w:r>
          </w:p>
          <w:p>
            <w:pPr>
              <w:jc w:val="left"/>
            </w:pPr>
            <w:r>
              <w:t xml:space="preserve">(2 семинара)</w:t>
            </w:r>
          </w:p>
        </w:tc>
        <w:tc>
          <w:tcPr/>
          <w:p>
            <w:pPr>
              <w:jc w:val="left"/>
            </w:pPr>
            <w:r>
              <w:t xml:space="preserve">Советник отдела финансового контроля и анализа Управления по контролю и надзору в области долевого строительства Москомстройинвеста</w:t>
            </w:r>
          </w:p>
          <w:p>
            <w:pPr>
              <w:jc w:val="left"/>
            </w:pPr>
            <w:r>
              <w:t xml:space="preserve">Штолым А.И.</w:t>
            </w:r>
          </w:p>
          <w:p>
            <w:pPr>
              <w:jc w:val="left"/>
            </w:pPr>
            <w:r>
              <w:t xml:space="preserve">8 495 620-20-00</w:t>
            </w:r>
            <w:r>
              <w:br/>
            </w:r>
            <w:r>
              <w:t xml:space="preserve">доб. 69-662.</w:t>
            </w:r>
          </w:p>
          <w:p>
            <w:pPr>
              <w:jc w:val="left"/>
            </w:pPr>
            <w:r>
              <w:t xml:space="preserve">Заявки для участия направлять на эл. почту:</w:t>
            </w:r>
          </w:p>
          <w:p>
            <w:pPr>
              <w:jc w:val="left"/>
            </w:pPr>
            <w:hyperlink r:id="rId22">
              <w:r>
                <w:rPr>
                  <w:rStyle w:val="Hyperlink"/>
                </w:rPr>
                <w:t xml:space="preserve">ShtolymAI@mos.ru</w:t>
              </w:r>
            </w:hyperlink>
          </w:p>
          <w:p>
            <w:pPr>
              <w:jc w:val="left"/>
            </w:pPr>
            <w:r>
              <w:rPr>
                <w:bCs/>
                <w:b/>
              </w:rPr>
              <w:t xml:space="preserve">с темой письма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«Заявка на участие в семинаре-Типовые ошибки 214-ФЗ»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Подача ежеквартальной отчетности застройщика в электронном виде</w:t>
            </w:r>
          </w:p>
        </w:tc>
        <w:tc>
          <w:tcPr/>
          <w:p>
            <w:pPr>
              <w:jc w:val="left"/>
            </w:pPr>
            <w:r>
              <w:t xml:space="preserve">18.07.2023</w:t>
            </w:r>
          </w:p>
        </w:tc>
        <w:tc>
          <w:tcPr/>
          <w:p>
            <w:pPr>
              <w:jc w:val="left"/>
            </w:pPr>
            <w:r>
              <w:t xml:space="preserve">22.08.2023</w:t>
            </w:r>
          </w:p>
        </w:tc>
        <w:tc>
          <w:tcPr/>
          <w:p>
            <w:pPr>
              <w:jc w:val="left"/>
            </w:pPr>
            <w:r>
              <w:t xml:space="preserve">19.09.2023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Москомстройинвест</w:t>
            </w:r>
          </w:p>
          <w:p>
            <w:pPr>
              <w:jc w:val="left"/>
            </w:pPr>
            <w:r>
              <w:t xml:space="preserve">Онлайн семинар</w:t>
            </w:r>
          </w:p>
          <w:p>
            <w:pPr>
              <w:jc w:val="left"/>
            </w:pPr>
            <w:r>
              <w:t xml:space="preserve">в 15:00 и в 16:00</w:t>
            </w:r>
          </w:p>
          <w:p>
            <w:pPr>
              <w:jc w:val="left"/>
            </w:pPr>
            <w:r>
              <w:t xml:space="preserve">(2 семинара)</w:t>
            </w:r>
          </w:p>
        </w:tc>
        <w:tc>
          <w:tcPr/>
          <w:p>
            <w:pPr>
              <w:jc w:val="left"/>
            </w:pPr>
            <w:r>
              <w:t xml:space="preserve">Штолым А.И.</w:t>
            </w:r>
          </w:p>
          <w:p>
            <w:pPr>
              <w:jc w:val="left"/>
            </w:pPr>
            <w:r>
              <w:t xml:space="preserve">8 495 620-20-00</w:t>
            </w:r>
            <w:r>
              <w:br/>
            </w:r>
            <w:r>
              <w:t xml:space="preserve">доб. 69-662.</w:t>
            </w:r>
          </w:p>
          <w:p>
            <w:pPr>
              <w:jc w:val="left"/>
            </w:pPr>
            <w:r>
              <w:t xml:space="preserve">Заявки для участия направлять на эл. почту:</w:t>
            </w:r>
          </w:p>
          <w:p>
            <w:pPr>
              <w:jc w:val="left"/>
            </w:pPr>
            <w:hyperlink r:id="rId22">
              <w:r>
                <w:rPr>
                  <w:rStyle w:val="Hyperlink"/>
                </w:rPr>
                <w:t xml:space="preserve">ShtolymAI@mos.ru</w:t>
              </w:r>
            </w:hyperlink>
          </w:p>
          <w:p>
            <w:pPr>
              <w:jc w:val="left"/>
            </w:pPr>
            <w:r>
              <w:rPr>
                <w:bCs/>
                <w:b/>
              </w:rPr>
              <w:t xml:space="preserve">с темой письма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«Заявка на участие в семинаре-Отчетность»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Индивидуальные жилые дома в рамках в 214-ФЗ</w:t>
            </w:r>
          </w:p>
        </w:tc>
        <w:tc>
          <w:tcPr/>
          <w:p>
            <w:pPr>
              <w:jc w:val="left"/>
            </w:pPr>
            <w:r>
              <w:t xml:space="preserve">25.07.2023</w:t>
            </w:r>
          </w:p>
        </w:tc>
        <w:tc>
          <w:tcPr/>
          <w:p>
            <w:pPr>
              <w:jc w:val="left"/>
            </w:pPr>
            <w:r>
              <w:t xml:space="preserve">29.08.2023</w:t>
            </w:r>
          </w:p>
        </w:tc>
        <w:tc>
          <w:tcPr/>
          <w:p>
            <w:pPr>
              <w:jc w:val="left"/>
            </w:pPr>
            <w:r>
              <w:t xml:space="preserve">26.09.2023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Москомстройинвест</w:t>
            </w:r>
          </w:p>
          <w:p>
            <w:pPr>
              <w:jc w:val="left"/>
            </w:pPr>
            <w:r>
              <w:t xml:space="preserve">Онлайн семинар</w:t>
            </w:r>
          </w:p>
          <w:p>
            <w:pPr>
              <w:jc w:val="left"/>
            </w:pPr>
            <w:r>
              <w:t xml:space="preserve">в 15:00 и в 16:00</w:t>
            </w:r>
          </w:p>
          <w:p>
            <w:pPr>
              <w:jc w:val="left"/>
            </w:pPr>
            <w:r>
              <w:t xml:space="preserve">(2 семинара)</w:t>
            </w:r>
          </w:p>
        </w:tc>
        <w:tc>
          <w:tcPr/>
          <w:p>
            <w:pPr>
              <w:jc w:val="left"/>
            </w:pPr>
            <w:r>
              <w:t xml:space="preserve">Штолым А.И.</w:t>
            </w:r>
          </w:p>
          <w:p>
            <w:pPr>
              <w:jc w:val="left"/>
            </w:pPr>
            <w:r>
              <w:t xml:space="preserve">8 495 620-20-00</w:t>
            </w:r>
            <w:r>
              <w:br/>
            </w:r>
            <w:r>
              <w:t xml:space="preserve">доб. 69-662.</w:t>
            </w:r>
          </w:p>
          <w:p>
            <w:pPr>
              <w:jc w:val="left"/>
            </w:pPr>
            <w:r>
              <w:t xml:space="preserve">Заявки для участия направлять на эл. почту:</w:t>
            </w:r>
          </w:p>
          <w:p>
            <w:pPr>
              <w:jc w:val="left"/>
            </w:pPr>
            <w:hyperlink r:id="rId22">
              <w:r>
                <w:rPr>
                  <w:rStyle w:val="Hyperlink"/>
                </w:rPr>
                <w:t xml:space="preserve">ShtolymAI@mos.ru</w:t>
              </w:r>
            </w:hyperlink>
          </w:p>
          <w:p>
            <w:pPr>
              <w:jc w:val="left"/>
            </w:pPr>
            <w:r>
              <w:rPr>
                <w:bCs/>
                <w:b/>
              </w:rPr>
              <w:t xml:space="preserve">с темой письма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«Заявка на участие в семинаре-ИЖС»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1) Государственная экспертиза проектной документации и (или) результатов инженерных изысканий</w:t>
            </w:r>
          </w:p>
          <w:p>
            <w:pPr>
              <w:jc w:val="left"/>
            </w:pPr>
            <w:r>
              <w:t xml:space="preserve">2) Согласование специальных технических условий для подготовки проектной документации объектов капитального строительства, включая объекты метрополитена, при строительстве, реконструкции которых государственный строительный надзор осуществляется органом исполнительной власти города Москвы</w:t>
            </w:r>
          </w:p>
        </w:tc>
        <w:tc>
          <w:tcPr/>
          <w:p>
            <w:pPr>
              <w:jc w:val="left"/>
            </w:pPr>
            <w:r>
              <w:t xml:space="preserve">19.07.2023</w:t>
            </w:r>
          </w:p>
        </w:tc>
        <w:tc>
          <w:tcPr/>
          <w:p>
            <w:pPr>
              <w:jc w:val="left"/>
            </w:pPr>
            <w:r>
              <w:t xml:space="preserve">23.08.2023</w:t>
            </w:r>
          </w:p>
        </w:tc>
        <w:tc>
          <w:tcPr/>
          <w:p>
            <w:pPr>
              <w:jc w:val="left"/>
            </w:pPr>
            <w:r>
              <w:t xml:space="preserve">20.09.2023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Москомэкспертиза</w:t>
            </w:r>
          </w:p>
          <w:p>
            <w:pPr>
              <w:jc w:val="left"/>
            </w:pPr>
            <w:r>
              <w:t xml:space="preserve">Онлайн семинар</w:t>
            </w:r>
          </w:p>
          <w:p>
            <w:pPr>
              <w:jc w:val="left"/>
            </w:pPr>
            <w:r>
              <w:t xml:space="preserve">с 10:00 до 12:00</w:t>
            </w:r>
          </w:p>
        </w:tc>
        <w:tc>
          <w:tcPr/>
          <w:p>
            <w:pPr>
              <w:jc w:val="left"/>
            </w:pPr>
            <w:r>
              <w:t xml:space="preserve">Запись на семинары:</w:t>
            </w:r>
          </w:p>
          <w:p>
            <w:pPr>
              <w:jc w:val="left"/>
            </w:pPr>
            <w:r>
              <w:t xml:space="preserve">Аносов Александр Вячеславович</w:t>
            </w:r>
          </w:p>
          <w:p>
            <w:pPr>
              <w:jc w:val="left"/>
            </w:pPr>
            <w:r>
              <w:t xml:space="preserve">Тел.:</w:t>
            </w:r>
            <w:r>
              <w:br/>
            </w:r>
            <w:r>
              <w:t xml:space="preserve">8-(495) 620-20-00</w:t>
            </w:r>
          </w:p>
          <w:p>
            <w:pPr>
              <w:jc w:val="left"/>
            </w:pPr>
            <w:r>
              <w:t xml:space="preserve">доб. 55901</w:t>
            </w:r>
          </w:p>
          <w:p>
            <w:pPr>
              <w:jc w:val="left"/>
            </w:pPr>
            <w:r>
              <w:t xml:space="preserve">адрес эл. почты:</w:t>
            </w:r>
          </w:p>
          <w:p>
            <w:pPr>
              <w:jc w:val="left"/>
            </w:pPr>
            <w:r>
              <w:t xml:space="preserve">seminar@mge.mos.ru</w:t>
            </w: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Оформление ордеров (разрешений) на проведение земляных работ, установку временных ограждений и размещение временных объектов в городе Москве</w:t>
            </w:r>
          </w:p>
        </w:tc>
        <w:tc>
          <w:tcPr/>
          <w:p>
            <w:pPr>
              <w:jc w:val="left"/>
            </w:pPr>
            <w:r>
              <w:t xml:space="preserve">06.07.2023 20.07.2023</w:t>
            </w:r>
          </w:p>
        </w:tc>
        <w:tc>
          <w:tcPr/>
          <w:p>
            <w:pPr>
              <w:jc w:val="left"/>
            </w:pPr>
            <w:r>
              <w:t xml:space="preserve">03.08.2023 17.08.2023</w:t>
            </w:r>
          </w:p>
        </w:tc>
        <w:tc>
          <w:tcPr/>
          <w:p>
            <w:pPr>
              <w:jc w:val="left"/>
            </w:pPr>
            <w:r>
              <w:t xml:space="preserve">07.09.2023 21.09.2023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ОАТИ</w:t>
            </w:r>
          </w:p>
          <w:p>
            <w:pPr>
              <w:jc w:val="left"/>
            </w:pPr>
            <w:r>
              <w:t xml:space="preserve">Онлайн семинар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С.Д. Лобанов</w:t>
            </w:r>
          </w:p>
          <w:p>
            <w:pPr>
              <w:jc w:val="left"/>
            </w:pPr>
            <w:r>
              <w:t xml:space="preserve">тел. 8 (495) 690-77-00,</w:t>
            </w:r>
          </w:p>
          <w:p>
            <w:pPr>
              <w:jc w:val="left"/>
            </w:pPr>
            <w:r>
              <w:t xml:space="preserve">доб. 95706</w:t>
            </w:r>
          </w:p>
          <w:p>
            <w:pPr>
              <w:jc w:val="left"/>
            </w:pPr>
            <w:r>
              <w:t xml:space="preserve">А.А. Кошелева</w:t>
            </w:r>
          </w:p>
          <w:p>
            <w:pPr>
              <w:jc w:val="left"/>
            </w:pPr>
            <w:r>
              <w:t xml:space="preserve">тел. 8 (495) 690-77-00,</w:t>
            </w:r>
          </w:p>
          <w:p>
            <w:pPr>
              <w:jc w:val="left"/>
            </w:pPr>
            <w:r>
              <w:t xml:space="preserve">доб. 95708</w:t>
            </w:r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Государственная услуга города Москвы «Выдача разрешения на перемещение отходов строительства, сноса зданий и сооружений, в том числе грунтов»</w:t>
            </w:r>
          </w:p>
        </w:tc>
        <w:tc>
          <w:tcPr/>
          <w:p>
            <w:pPr>
              <w:jc w:val="left"/>
            </w:pPr>
            <w:r>
              <w:t xml:space="preserve">13.07.2023</w:t>
            </w:r>
          </w:p>
          <w:p>
            <w:pPr>
              <w:jc w:val="left"/>
            </w:pPr>
            <w:r>
              <w:t xml:space="preserve">27.07.2023</w:t>
            </w:r>
          </w:p>
        </w:tc>
        <w:tc>
          <w:tcPr/>
          <w:p>
            <w:pPr>
              <w:jc w:val="left"/>
            </w:pPr>
            <w:r>
              <w:t xml:space="preserve">10.08.2023</w:t>
            </w:r>
          </w:p>
          <w:p>
            <w:pPr>
              <w:jc w:val="left"/>
            </w:pPr>
            <w:r>
              <w:t xml:space="preserve">24.08.2023</w:t>
            </w:r>
          </w:p>
        </w:tc>
        <w:tc>
          <w:tcPr/>
          <w:p>
            <w:pPr>
              <w:jc w:val="left"/>
            </w:pPr>
            <w:r>
              <w:t xml:space="preserve">07.09.2023</w:t>
            </w:r>
          </w:p>
          <w:p>
            <w:pPr>
              <w:jc w:val="left"/>
            </w:pPr>
            <w:r>
              <w:t xml:space="preserve">28.09.2023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Департамент строительства города Москвы</w:t>
            </w:r>
          </w:p>
          <w:p>
            <w:pPr>
              <w:jc w:val="left"/>
            </w:pPr>
            <w:r>
              <w:t xml:space="preserve">Онлайн семинар</w:t>
            </w:r>
          </w:p>
          <w:p>
            <w:pPr>
              <w:jc w:val="left"/>
            </w:pPr>
            <w:r>
              <w:t xml:space="preserve">в 13:30</w:t>
            </w:r>
          </w:p>
          <w:p>
            <w:pPr>
              <w:jc w:val="left"/>
            </w:pPr>
            <w:hyperlink r:id="rId23">
              <w:r>
                <w:rPr>
                  <w:rStyle w:val="Hyperlink"/>
                </w:rPr>
                <w:t xml:space="preserve">https://vks.ds.mos.ru/c/SEMINAR_OSS</w:t>
              </w:r>
            </w:hyperlink>
          </w:p>
        </w:tc>
        <w:tc>
          <w:tcPr/>
          <w:p>
            <w:pPr>
              <w:jc w:val="left"/>
            </w:pPr>
            <w:r>
              <w:t xml:space="preserve">Бурцева Наталия Викторовна</w:t>
            </w:r>
          </w:p>
          <w:p>
            <w:pPr>
              <w:jc w:val="left"/>
            </w:pPr>
            <w:r>
              <w:t xml:space="preserve">тел. 8 (495) 287-70-20 доб. 72614</w:t>
            </w:r>
          </w:p>
          <w:p>
            <w:pPr>
              <w:jc w:val="left"/>
            </w:pPr>
            <w:r>
              <w:t xml:space="preserve">Запись по электронной почте:</w:t>
            </w:r>
          </w:p>
          <w:p>
            <w:pPr>
              <w:jc w:val="left"/>
            </w:pPr>
            <w:hyperlink r:id="rId24">
              <w:r>
                <w:rPr>
                  <w:rStyle w:val="Hyperlink"/>
                </w:rPr>
                <w:t xml:space="preserve">BurtsevaNV@str.mos.ru</w:t>
              </w:r>
            </w:hyperlink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http://vyhino-zhulebino.mos.ru/presscenter/news/detail/11689762.html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vyhino-zhulebino.mos.ru" TargetMode="External" /><Relationship Type="http://schemas.openxmlformats.org/officeDocument/2006/relationships/hyperlink" Id="rId25" Target="http://vyhino-zhulebino.mos.ru/presscenter/news/detail/11689762.html" TargetMode="External" /><Relationship Type="http://schemas.openxmlformats.org/officeDocument/2006/relationships/hyperlink" Id="rId23" Target="https://vks.ds.mos.ru/c/SEMINAR_OSS" TargetMode="External" /><Relationship Type="http://schemas.openxmlformats.org/officeDocument/2006/relationships/hyperlink" Id="rId24" Target="mailto:BurtsevaNV@str.mos.ru" TargetMode="External" /><Relationship Type="http://schemas.openxmlformats.org/officeDocument/2006/relationships/hyperlink" Id="rId20" Target="mailto:FursovSA1@mos.ru" TargetMode="External" /><Relationship Type="http://schemas.openxmlformats.org/officeDocument/2006/relationships/hyperlink" Id="rId21" Target="mailto:Seminar@str.mos.ru" TargetMode="External" /><Relationship Type="http://schemas.openxmlformats.org/officeDocument/2006/relationships/hyperlink" Id="rId22" Target="mailto:ShtolymAI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vyhino-zhulebino.mos.ru" TargetMode="External" /><Relationship Type="http://schemas.openxmlformats.org/officeDocument/2006/relationships/hyperlink" Id="rId25" Target="http://vyhino-zhulebino.mos.ru/presscenter/news/detail/11689762.html" TargetMode="External" /><Relationship Type="http://schemas.openxmlformats.org/officeDocument/2006/relationships/hyperlink" Id="rId23" Target="https://vks.ds.mos.ru/c/SEMINAR_OSS" TargetMode="External" /><Relationship Type="http://schemas.openxmlformats.org/officeDocument/2006/relationships/hyperlink" Id="rId24" Target="mailto:BurtsevaNV@str.mos.ru" TargetMode="External" /><Relationship Type="http://schemas.openxmlformats.org/officeDocument/2006/relationships/hyperlink" Id="rId20" Target="mailto:FursovSA1@mos.ru" TargetMode="External" /><Relationship Type="http://schemas.openxmlformats.org/officeDocument/2006/relationships/hyperlink" Id="rId21" Target="mailto:Seminar@str.mos.ru" TargetMode="External" /><Relationship Type="http://schemas.openxmlformats.org/officeDocument/2006/relationships/hyperlink" Id="rId22" Target="mailto:ShtolymAI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2025-06-02T21:11:13Z</dcterms:created>
  <dcterms:modified xsi:type="dcterms:W3CDTF">2025-06-02T21:11:13Z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