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6cd7fb2b0ea0e802d37d64386539c7a153f7ed"/>
    <w:p>
      <w:pPr>
        <w:pStyle w:val="Heading3"/>
      </w:pPr>
      <w:r>
        <w:t xml:space="preserve">28 августа 2024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28 августа 2024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13)</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t xml:space="preserve">·</w:t>
      </w:r>
      <w:r>
        <w:t xml:space="preserve"> </w:t>
      </w:r>
      <w:r>
        <w:rPr>
          <w:bCs/>
          <w:b/>
        </w:rPr>
        <w:t xml:space="preserve">ул. Генерала Кузнецова, вл. 26 –</w:t>
      </w:r>
      <w:r>
        <w:t xml:space="preserve"> </w:t>
      </w:r>
      <w:r>
        <w:t xml:space="preserve">размещение двух шлагбаумов;</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http://vyhino-zhulebino.mos.ru/presscenter/news/detail/12581865.html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18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18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2025-08-05T07:13:02Z</dcterms:created>
  <dcterms:modified xsi:type="dcterms:W3CDTF">2025-08-05T07:13:02Z</dcterms:modified>
</cp:coreProperties>
</file>

<file path=docProps/custom.xml><?xml version="1.0" encoding="utf-8"?>
<Properties xmlns="http://schemas.openxmlformats.org/officeDocument/2006/custom-properties" xmlns:vt="http://schemas.openxmlformats.org/officeDocument/2006/docPropsVTypes"/>
</file>