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d7b1f3031d47404420e772a40968214add23ee"/>
    <w:p>
      <w:pPr>
        <w:pStyle w:val="Heading3"/>
      </w:pPr>
      <w:r>
        <w:t xml:space="preserve">19 апреля 2022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19 апреля 2022</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9)</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Ферганская, д. 15 корп. 2 (рядом) –</w:t>
      </w:r>
      <w:r>
        <w:t xml:space="preserve"> </w:t>
      </w:r>
      <w:r>
        <w:t xml:space="preserve">размещение некапитального строения;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http://vyhino-zhulebino.mos.ru/presscenter/news/detail/12582322.html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2024-12-09T00:37:20Z</dcterms:created>
  <dcterms:modified xsi:type="dcterms:W3CDTF">2024-12-09T00:37:20Z</dcterms:modified>
</cp:coreProperties>
</file>

<file path=docProps/custom.xml><?xml version="1.0" encoding="utf-8"?>
<Properties xmlns="http://schemas.openxmlformats.org/officeDocument/2006/custom-properties" xmlns:vt="http://schemas.openxmlformats.org/officeDocument/2006/docPropsVTypes"/>
</file>