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25689917d5e90210aabd0f836b26f10db659"/>
    <w:p>
      <w:pPr>
        <w:pStyle w:val="Heading3"/>
      </w:pPr>
      <w:r>
        <w:t xml:space="preserve">Соревнования по лазерному пейнтболу проверили «Мистеров ГУУ» на прочность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iCs/>
          <w:i/>
          <w:bCs/>
          <w:b/>
        </w:rPr>
        <w:t xml:space="preserve">Участники конкурсов Государственного университета управления (Рязанский пр-кт, д.99) «Мистер ГУУ» прошлых лет сразились с новыми кандидатами на этот титул в необычной игре.</w:t>
      </w:r>
    </w:p>
    <w:p>
      <w:pPr>
        <w:pStyle w:val="BodyText"/>
      </w:pPr>
      <w:r>
        <w:t xml:space="preserve">Традиционный этап подготовки к финалу конкурса «Мистер «ГУУ-2016» прошел в спортивном комплексе. Победители и призеры прошлых лет решили проверить новых претендентов на прошлось.</w:t>
      </w:r>
    </w:p>
    <w:p>
      <w:pPr>
        <w:pStyle w:val="BodyText"/>
      </w:pPr>
      <w:r>
        <w:t xml:space="preserve">Участники конкурса соревновались в игре Q_zar – это лазерный аналог пейнтбола.</w:t>
      </w:r>
    </w:p>
    <w:p>
      <w:pPr>
        <w:pStyle w:val="BodyText"/>
      </w:pPr>
      <w:r>
        <w:t xml:space="preserve">Лучшие результаты показали призеры прошлых лет, обыграв новых конкурсантов.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http://vyhino-zhulebino.mos.ru/presscenter/news/detail/2609822.html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9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9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2024-07-14T02:11:17Z</dcterms:created>
  <dcterms:modified xsi:type="dcterms:W3CDTF">2024-07-14T02:11:17Z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