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be73c2733345baeb26013bbe0bb61ab9f003e"/>
    <w:p>
      <w:pPr>
        <w:pStyle w:val="Heading3"/>
      </w:pPr>
      <w:r>
        <w:t xml:space="preserve">В связи со строительством метро в августе закроют участок Ферганской улицы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t xml:space="preserve">В настоящее время на территории района Выхино-Жулебино ведется строительство  Кожуховской линии метрополитена. </w:t>
      </w:r>
    </w:p>
    <w:p>
      <w:pPr>
        <w:pStyle w:val="BodyText"/>
      </w:pPr>
      <w:r>
        <w:t xml:space="preserve">В августе 2016 года в связи со строительством станции Юго-Восточная планируется закрытие участка Ферганской улицы в соответствии с проектом реализации дорожного движения (ПОД).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 проектом реализации дорожного движения (ПОД) можете ознакомиться здесь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http://vyhino-zhulebino.mos.ru/presscenter/news/detail/3428415.html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3428415.html" TargetMode="External" /><Relationship Type="http://schemas.openxmlformats.org/officeDocument/2006/relationships/hyperlink" Id="rId20" Target="https://cloud.mail.ru/public/6oSM/SzQQUKWq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3428415.html" TargetMode="External" /><Relationship Type="http://schemas.openxmlformats.org/officeDocument/2006/relationships/hyperlink" Id="rId20" Target="https://cloud.mail.ru/public/6oSM/SzQQUKWq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2025-01-18T07:02:29Z</dcterms:created>
  <dcterms:modified xsi:type="dcterms:W3CDTF">2025-01-18T07:02:29Z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