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ини-парк-разобьют-вокруг-станции"/>
    <w:p>
      <w:pPr>
        <w:pStyle w:val="Heading3"/>
      </w:pPr>
      <w:r>
        <w:t xml:space="preserve">Мини-парк разобьют вокруг станции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t xml:space="preserve">Место отдыха планируют сделать из крыш новой станции метро «ЦСКА» Третьего пересадочного контура, которую планируется открыть до конца года. Согласно утверждённым архитектурным решениям, у обоих вестибюлей станции будут пологие кровли. На них высадят траву, а также поставят несколько лавочек, на которых москвичи смогут отдыхать. На крышу можно будет подняться по удобным ступенькам, по периметру организуют пешеходную дорожку для прогулок. Вокруг вестибюлей станции разобьют небольшой парк.</w:t>
      </w:r>
    </w:p>
    <w:p>
      <w:pPr>
        <w:pStyle w:val="BodyText"/>
      </w:pPr>
      <w:r>
        <w:t xml:space="preserve">«Вестибюли станции “ЦСКА” хорошо впишутся в градостроительную концепцию района. Их плавные линии будут напоминать холмы в парке, который разобьют рядом со станцией», — рассказали в пресс-службе.</w:t>
      </w:r>
    </w:p>
    <w:p>
      <w:pPr>
        <w:pStyle w:val="BodyText"/>
      </w:pPr>
      <w:r>
        <w:t xml:space="preserve">У каждого вестибюля «ЦСКА» будет по пять подземных этажей, два из которых технические. Нижний этаж — сама платформа. А над ней запланированы ещё два подземных этажа. Предполагается, что их отдадут под общественное пространство с торговыми зонами общей площадью 5,4 тысячи квадратных метров.</w:t>
      </w:r>
    </w:p>
    <w:p>
      <w:pPr>
        <w:pStyle w:val="BodyText"/>
      </w:pPr>
      <w:r>
        <w:t xml:space="preserve">Саму станцию оформят</w:t>
      </w:r>
      <w:r>
        <w:t xml:space="preserve"> </w:t>
      </w:r>
      <w:hyperlink r:id="rId20">
        <w:r>
          <w:rPr>
            <w:rStyle w:val="Hyperlink"/>
          </w:rPr>
          <w:t xml:space="preserve">в фирменных цветах клуба</w:t>
        </w:r>
      </w:hyperlink>
      <w:r>
        <w:t xml:space="preserve"> </w:t>
      </w:r>
      <w:r>
        <w:t xml:space="preserve">ЦСКА — красном и синем. На потолке станции будет расположена декоративно-художественная композиция, посвящённая видам спорта ЦСКА. Помимо футболистов, пассажиры увидят спускающихся с неба парашютистов, рядом с ними — спортсменов конников и парусников. Изображения нанесут на алюминиевые панели и стекло при помощи компьютерной цветной печати.</w:t>
      </w:r>
    </w:p>
    <w:p>
      <w:pPr>
        <w:pStyle w:val="BodyText"/>
      </w:pPr>
      <w:r>
        <w:t xml:space="preserve">На самой платформе будут установлены четыре бронзовые скульптуры: лыжника, баскетболиста, хоккеиста и футболиста. Их создаст студия военных художников имени М.Б. Грекова. «Скульптуры установят на гранитные круглые постаменты-колонны из светло-серого гранита, каждую из которых отметит фирменный символ-эмблема ЦСКА с аббревиатурой клуба. Общая высота скульптур вместе с пьедесталом составит около пяти метров», — рассказал автор проекта станции архитектор Александр Орлов.</w:t>
      </w:r>
    </w:p>
    <w:p>
      <w:pPr>
        <w:pStyle w:val="BodyText"/>
      </w:pPr>
      <w:r>
        <w:t xml:space="preserve">Авторы проекта изобразят спортсменов в движении и передадут динамику их видов спорта. Например, хоккеист в коньках и с клюшкой будет бороться за шайбу.</w:t>
      </w:r>
    </w:p>
    <w:p>
      <w:pPr>
        <w:pStyle w:val="BodyText"/>
      </w:pPr>
      <w:r>
        <w:t xml:space="preserve">Строительство станции метро «ЦСКА» планируется завершить</w:t>
      </w:r>
      <w:r>
        <w:t xml:space="preserve"> </w:t>
      </w:r>
      <w:hyperlink r:id="rId20">
        <w:r>
          <w:rPr>
            <w:rStyle w:val="Hyperlink"/>
          </w:rPr>
          <w:t xml:space="preserve">к концу года</w:t>
        </w:r>
      </w:hyperlink>
      <w:r>
        <w:t xml:space="preserve">. Она будет открыта</w:t>
      </w:r>
      <w:r>
        <w:t xml:space="preserve"> </w:t>
      </w:r>
      <w:hyperlink r:id="rId21">
        <w:r>
          <w:rPr>
            <w:rStyle w:val="Hyperlink"/>
          </w:rPr>
          <w:t xml:space="preserve">вместе с ещё четырьмя станциями</w:t>
        </w:r>
      </w:hyperlink>
      <w:r>
        <w:t xml:space="preserve"> </w:t>
      </w:r>
      <w:r>
        <w:t xml:space="preserve">строящегося Третьего пересадочного контура — «Деловым центром», «Шелепихой», «Хорошёвской», «Петровским парком». Со станции можно будет выйти к Ходынскому бульвару,</w:t>
      </w:r>
      <w:r>
        <w:t xml:space="preserve"> </w:t>
      </w:r>
      <w:hyperlink r:id="rId22">
        <w:r>
          <w:rPr>
            <w:rStyle w:val="Hyperlink"/>
          </w:rPr>
          <w:t xml:space="preserve">новому стадиону «ЦСКА»</w:t>
        </w:r>
      </w:hyperlink>
      <w:r>
        <w:t xml:space="preserve">, а также другим спортивным объектам клуба.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http://vyhino-zhulebino.mos.ru/presscenter/news/detail/3845617.html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3845617.html" TargetMode="External" /><Relationship Type="http://schemas.openxmlformats.org/officeDocument/2006/relationships/hyperlink" Id="rId21" Target="https://www.mos.ru/news/item/13566073" TargetMode="External" /><Relationship Type="http://schemas.openxmlformats.org/officeDocument/2006/relationships/hyperlink" Id="rId22" Target="https://www.mos.ru/news/item/14083073" TargetMode="External" /><Relationship Type="http://schemas.openxmlformats.org/officeDocument/2006/relationships/hyperlink" Id="rId20" Target="https://www.mos.ru/news/item/14084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3845617.html" TargetMode="External" /><Relationship Type="http://schemas.openxmlformats.org/officeDocument/2006/relationships/hyperlink" Id="rId21" Target="https://www.mos.ru/news/item/13566073" TargetMode="External" /><Relationship Type="http://schemas.openxmlformats.org/officeDocument/2006/relationships/hyperlink" Id="rId22" Target="https://www.mos.ru/news/item/14083073" TargetMode="External" /><Relationship Type="http://schemas.openxmlformats.org/officeDocument/2006/relationships/hyperlink" Id="rId20" Target="https://www.mos.ru/news/item/14084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2023-07-25T01:36:21Z</dcterms:created>
  <dcterms:modified xsi:type="dcterms:W3CDTF">2023-07-25T01:36:21Z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